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8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4820"/>
      </w:tblGrid>
      <w:tr w:rsidR="004666BE" w:rsidTr="00F144B1">
        <w:tc>
          <w:tcPr>
            <w:tcW w:w="2543" w:type="pct"/>
          </w:tcPr>
          <w:p w:rsidR="004666BE" w:rsidRPr="00E23EF3" w:rsidRDefault="004666BE" w:rsidP="004666BE"/>
        </w:tc>
        <w:tc>
          <w:tcPr>
            <w:tcW w:w="2457" w:type="pct"/>
          </w:tcPr>
          <w:p w:rsidR="004666BE" w:rsidRDefault="004666BE" w:rsidP="004666BE">
            <w:pPr>
              <w:jc w:val="right"/>
            </w:pPr>
            <w:r>
              <w:t>УТВЕРЖДАЮ</w:t>
            </w:r>
          </w:p>
        </w:tc>
      </w:tr>
      <w:tr w:rsidR="004666BE" w:rsidTr="00F144B1">
        <w:tc>
          <w:tcPr>
            <w:tcW w:w="2543" w:type="pct"/>
          </w:tcPr>
          <w:p w:rsidR="004666BE" w:rsidRPr="00E23EF3" w:rsidRDefault="004666BE" w:rsidP="00937FB0">
            <w:pPr>
              <w:jc w:val="left"/>
            </w:pPr>
          </w:p>
        </w:tc>
        <w:tc>
          <w:tcPr>
            <w:tcW w:w="2457" w:type="pct"/>
          </w:tcPr>
          <w:p w:rsidR="005D7DF9" w:rsidRDefault="005D7DF9" w:rsidP="00B02322">
            <w:pPr>
              <w:ind w:left="-250" w:firstLine="250"/>
              <w:jc w:val="right"/>
            </w:pPr>
            <w:proofErr w:type="spellStart"/>
            <w:r>
              <w:t>И.о</w:t>
            </w:r>
            <w:proofErr w:type="spellEnd"/>
            <w:r>
              <w:t>. заместителя генерального</w:t>
            </w:r>
          </w:p>
          <w:p w:rsidR="004666BE" w:rsidRDefault="005D7DF9" w:rsidP="00B02322">
            <w:pPr>
              <w:ind w:left="-250" w:firstLine="250"/>
              <w:jc w:val="right"/>
            </w:pPr>
            <w:r>
              <w:t>директора - директора</w:t>
            </w:r>
            <w:r w:rsidR="004666BE">
              <w:t xml:space="preserve"> </w:t>
            </w:r>
            <w:r>
              <w:t>филиала</w:t>
            </w:r>
            <w:r w:rsidR="00937FB0">
              <w:br/>
            </w:r>
            <w:r w:rsidR="004666BE">
              <w:t>ПАО «МРСК Центра»</w:t>
            </w:r>
            <w:r w:rsidR="00937FB0">
              <w:t xml:space="preserve"> </w:t>
            </w:r>
            <w:r w:rsidR="004666BE">
              <w:t>-</w:t>
            </w:r>
            <w:r w:rsidR="00937FB0">
              <w:t xml:space="preserve"> </w:t>
            </w:r>
            <w:r w:rsidR="004666BE">
              <w:t>«Тверьэнерго»</w:t>
            </w:r>
          </w:p>
        </w:tc>
      </w:tr>
      <w:tr w:rsidR="004666BE" w:rsidTr="00F144B1">
        <w:trPr>
          <w:trHeight w:val="479"/>
        </w:trPr>
        <w:tc>
          <w:tcPr>
            <w:tcW w:w="2543" w:type="pct"/>
          </w:tcPr>
          <w:p w:rsidR="004666BE" w:rsidRPr="00E23EF3" w:rsidRDefault="004666BE" w:rsidP="00F144B1"/>
        </w:tc>
        <w:tc>
          <w:tcPr>
            <w:tcW w:w="2457" w:type="pct"/>
          </w:tcPr>
          <w:p w:rsidR="004666BE" w:rsidRDefault="009C7F58" w:rsidP="009C7F58">
            <w:pPr>
              <w:jc w:val="right"/>
            </w:pPr>
            <w:r>
              <w:t>М</w:t>
            </w:r>
            <w:r w:rsidR="004666BE">
              <w:t>.</w:t>
            </w:r>
            <w:r w:rsidR="00D23AD5">
              <w:t>В</w:t>
            </w:r>
            <w:r w:rsidR="004666BE">
              <w:t xml:space="preserve">. </w:t>
            </w:r>
            <w:r>
              <w:t>Лобков</w:t>
            </w:r>
          </w:p>
        </w:tc>
      </w:tr>
      <w:tr w:rsidR="004666BE" w:rsidTr="00F144B1">
        <w:trPr>
          <w:trHeight w:val="455"/>
        </w:trPr>
        <w:tc>
          <w:tcPr>
            <w:tcW w:w="2543" w:type="pct"/>
          </w:tcPr>
          <w:p w:rsidR="004666BE" w:rsidRPr="00E23EF3" w:rsidRDefault="004666BE" w:rsidP="004666BE"/>
        </w:tc>
        <w:tc>
          <w:tcPr>
            <w:tcW w:w="2457" w:type="pct"/>
          </w:tcPr>
          <w:p w:rsidR="004666BE" w:rsidRDefault="004666BE" w:rsidP="004666BE">
            <w:pPr>
              <w:jc w:val="right"/>
            </w:pPr>
            <w:r>
              <w:t>_________________________</w:t>
            </w:r>
          </w:p>
        </w:tc>
      </w:tr>
      <w:tr w:rsidR="004666BE" w:rsidTr="00F144B1">
        <w:tc>
          <w:tcPr>
            <w:tcW w:w="2543" w:type="pct"/>
          </w:tcPr>
          <w:p w:rsidR="004666BE" w:rsidRDefault="004666BE" w:rsidP="008614F2"/>
        </w:tc>
        <w:tc>
          <w:tcPr>
            <w:tcW w:w="2457" w:type="pct"/>
          </w:tcPr>
          <w:p w:rsidR="004666BE" w:rsidRDefault="006D25CE" w:rsidP="005D0C13">
            <w:pPr>
              <w:jc w:val="right"/>
            </w:pPr>
            <w:r>
              <w:t>«</w:t>
            </w:r>
            <w:r w:rsidR="005D0C13">
              <w:rPr>
                <w:lang w:val="en-US"/>
              </w:rPr>
              <w:t>27</w:t>
            </w:r>
            <w:r>
              <w:t>» _____</w:t>
            </w:r>
            <w:r w:rsidRPr="006D25CE">
              <w:rPr>
                <w:u w:val="single"/>
              </w:rPr>
              <w:t>04</w:t>
            </w:r>
            <w:r w:rsidR="00030446">
              <w:t>______ 20</w:t>
            </w:r>
            <w:r w:rsidR="00991384">
              <w:t>2</w:t>
            </w:r>
            <w:r w:rsidR="005D7DF9">
              <w:t>1</w:t>
            </w:r>
            <w:r w:rsidR="00506057">
              <w:t xml:space="preserve"> г.</w:t>
            </w:r>
          </w:p>
        </w:tc>
      </w:tr>
    </w:tbl>
    <w:p w:rsidR="004666BE" w:rsidRDefault="004666BE" w:rsidP="004666BE"/>
    <w:p w:rsidR="00735718" w:rsidRPr="005D7DF9" w:rsidRDefault="00735718" w:rsidP="00735718">
      <w:pPr>
        <w:pStyle w:val="1"/>
        <w:jc w:val="center"/>
      </w:pPr>
      <w:r>
        <w:t>Техническое задание</w:t>
      </w:r>
      <w:r w:rsidR="00E27237">
        <w:t xml:space="preserve"> №</w:t>
      </w:r>
      <w:r w:rsidR="006F1AB6">
        <w:t>6</w:t>
      </w:r>
      <w:r w:rsidR="00E27237">
        <w:t>/ТВ-</w:t>
      </w:r>
      <w:r w:rsidR="00AB4608" w:rsidRPr="005D7DF9">
        <w:t>2</w:t>
      </w:r>
      <w:r w:rsidR="005D7DF9">
        <w:t>1</w:t>
      </w:r>
    </w:p>
    <w:p w:rsidR="00B52EEB" w:rsidRDefault="000E787C" w:rsidP="00512078">
      <w:r w:rsidRPr="000E787C">
        <w:t xml:space="preserve">Поставка оборудования, выполнение строительно-монтажных и пусконаладочных работ по модернизации ВЛ 10 с установкой пунктов секционирования с использованием </w:t>
      </w:r>
      <w:proofErr w:type="spellStart"/>
      <w:r w:rsidRPr="000E787C">
        <w:t>реклоузеров</w:t>
      </w:r>
      <w:proofErr w:type="spellEnd"/>
      <w:r w:rsidRPr="000E787C">
        <w:t xml:space="preserve"> и монтажом разъединителей в Бежецком и </w:t>
      </w:r>
      <w:proofErr w:type="spellStart"/>
      <w:r w:rsidRPr="000E787C">
        <w:t>Торжокском</w:t>
      </w:r>
      <w:proofErr w:type="spellEnd"/>
      <w:r w:rsidRPr="000E787C">
        <w:t xml:space="preserve"> РЭС. Проекты выполнены филиалом ПАО «МРСК Центра» - «Смоленскэнерго»</w:t>
      </w:r>
      <w:r w:rsidR="00AB4608">
        <w:rPr>
          <w:rFonts w:cs="Times New Roman"/>
          <w:sz w:val="26"/>
          <w:szCs w:val="26"/>
        </w:rPr>
        <w:t>»</w:t>
      </w:r>
    </w:p>
    <w:p w:rsidR="00735718" w:rsidRDefault="00735718" w:rsidP="00E02341">
      <w:pPr>
        <w:pStyle w:val="1"/>
        <w:numPr>
          <w:ilvl w:val="0"/>
          <w:numId w:val="1"/>
        </w:numPr>
      </w:pPr>
      <w:r>
        <w:t>Общие положения</w:t>
      </w:r>
    </w:p>
    <w:p w:rsidR="005B497F" w:rsidRDefault="005B497F" w:rsidP="005B497F">
      <w:pPr>
        <w:pStyle w:val="af8"/>
        <w:keepNext/>
        <w:spacing w:after="0"/>
        <w:jc w:val="left"/>
      </w:pPr>
      <w:r>
        <w:t xml:space="preserve">Таблица </w:t>
      </w:r>
      <w:r w:rsidR="00B556A2">
        <w:rPr>
          <w:noProof/>
        </w:rPr>
        <w:fldChar w:fldCharType="begin"/>
      </w:r>
      <w:r w:rsidR="00B556A2">
        <w:rPr>
          <w:noProof/>
        </w:rPr>
        <w:instrText xml:space="preserve"> SEQ Таблица \* ARABIC </w:instrText>
      </w:r>
      <w:r w:rsidR="00B556A2">
        <w:rPr>
          <w:noProof/>
        </w:rPr>
        <w:fldChar w:fldCharType="separate"/>
      </w:r>
      <w:r w:rsidR="006F1AB6">
        <w:rPr>
          <w:noProof/>
        </w:rPr>
        <w:t>1</w:t>
      </w:r>
      <w:r w:rsidR="00B556A2">
        <w:rPr>
          <w:noProof/>
        </w:rPr>
        <w:fldChar w:fldCharType="end"/>
      </w:r>
      <w:r>
        <w:t xml:space="preserve"> </w:t>
      </w:r>
      <w:r w:rsidR="005D7DF9">
        <w:t>Объем секционирования сети</w:t>
      </w:r>
    </w:p>
    <w:tbl>
      <w:tblPr>
        <w:tblW w:w="9922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644"/>
        <w:gridCol w:w="1583"/>
        <w:gridCol w:w="1552"/>
        <w:gridCol w:w="1314"/>
        <w:gridCol w:w="1932"/>
        <w:gridCol w:w="2550"/>
      </w:tblGrid>
      <w:tr w:rsidR="002D17FD" w:rsidTr="00E5471A">
        <w:trPr>
          <w:trHeight w:val="764"/>
        </w:trPr>
        <w:tc>
          <w:tcPr>
            <w:tcW w:w="9922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7FD" w:rsidRPr="005D7DF9" w:rsidRDefault="002D17FD" w:rsidP="005D7DF9">
            <w:pPr>
              <w:spacing w:after="0"/>
              <w:jc w:val="center"/>
              <w:rPr>
                <w:rFonts w:ascii="Arial Narrow" w:hAnsi="Arial Narrow"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Arial Narrow" w:hAnsi="Arial Narrow"/>
                <w:bCs/>
                <w:color w:val="000000"/>
                <w:szCs w:val="36"/>
                <w:lang w:eastAsia="ru-RU"/>
              </w:rPr>
              <w:t xml:space="preserve">                                        </w:t>
            </w:r>
            <w:r w:rsidRPr="005D7DF9">
              <w:rPr>
                <w:rFonts w:ascii="Arial Narrow" w:hAnsi="Arial Narrow"/>
                <w:bCs/>
                <w:color w:val="000000"/>
                <w:szCs w:val="36"/>
                <w:lang w:eastAsia="ru-RU"/>
              </w:rPr>
              <w:t xml:space="preserve">Объем секционирования сети 6-10 </w:t>
            </w:r>
            <w:proofErr w:type="spellStart"/>
            <w:r w:rsidRPr="005D7DF9">
              <w:rPr>
                <w:rFonts w:ascii="Arial Narrow" w:hAnsi="Arial Narrow"/>
                <w:bCs/>
                <w:color w:val="000000"/>
                <w:szCs w:val="36"/>
                <w:lang w:eastAsia="ru-RU"/>
              </w:rPr>
              <w:t>кВ</w:t>
            </w:r>
            <w:proofErr w:type="spellEnd"/>
            <w:r w:rsidRPr="005D7DF9">
              <w:rPr>
                <w:rFonts w:ascii="Arial Narrow" w:hAnsi="Arial Narrow"/>
                <w:bCs/>
                <w:color w:val="000000"/>
                <w:szCs w:val="36"/>
                <w:lang w:eastAsia="ru-RU"/>
              </w:rPr>
              <w:t xml:space="preserve"> филиала "Тверьэнерго"</w:t>
            </w:r>
          </w:p>
        </w:tc>
      </w:tr>
      <w:tr w:rsidR="002D17FD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45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17FD" w:rsidRPr="0092472B" w:rsidRDefault="002D17FD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 xml:space="preserve">№ </w:t>
            </w:r>
            <w:proofErr w:type="spellStart"/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пп</w:t>
            </w:r>
            <w:proofErr w:type="spellEnd"/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.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17FD" w:rsidRPr="0092472B" w:rsidRDefault="002D17FD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РЭС</w:t>
            </w:r>
          </w:p>
        </w:tc>
        <w:tc>
          <w:tcPr>
            <w:tcW w:w="7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17FD" w:rsidRPr="0092472B" w:rsidRDefault="002D17FD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Объем работ по секционированию сети</w:t>
            </w:r>
          </w:p>
        </w:tc>
      </w:tr>
      <w:tr w:rsidR="00E5471A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40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 xml:space="preserve">Количество фидеров 6-10 </w:t>
            </w:r>
            <w:proofErr w:type="spellStart"/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кВ</w:t>
            </w:r>
            <w:proofErr w:type="spellEnd"/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 xml:space="preserve"> в рамках ИПР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proofErr w:type="spellStart"/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Реклоузеры</w:t>
            </w:r>
            <w:proofErr w:type="spellEnd"/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Управляемые разъединители с ИКЗ (РМИК)</w:t>
            </w:r>
          </w:p>
        </w:tc>
      </w:tr>
      <w:tr w:rsidR="00E5471A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6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2D17FD">
            <w:pPr>
              <w:spacing w:after="0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Всего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в том числе восстановленных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</w:p>
        </w:tc>
      </w:tr>
      <w:tr w:rsidR="00E5471A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217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ИТОГО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6F1AB6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6F1AB6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E5471A" w:rsidP="006F1AB6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lang w:eastAsia="ru-RU"/>
              </w:rPr>
              <w:t>3</w:t>
            </w:r>
          </w:p>
        </w:tc>
      </w:tr>
      <w:tr w:rsidR="00E5471A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422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proofErr w:type="spellStart"/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Бежецкий</w:t>
            </w:r>
            <w:proofErr w:type="spellEnd"/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 xml:space="preserve"> РЭС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2</w:t>
            </w:r>
          </w:p>
        </w:tc>
      </w:tr>
      <w:tr w:rsidR="00E5471A" w:rsidRPr="0092472B" w:rsidTr="00E5471A">
        <w:tblPrEx>
          <w:tblCellMar>
            <w:left w:w="108" w:type="dxa"/>
            <w:right w:w="108" w:type="dxa"/>
          </w:tblCellMar>
        </w:tblPrEx>
        <w:trPr>
          <w:gridBefore w:val="1"/>
          <w:wBefore w:w="347" w:type="dxa"/>
          <w:trHeight w:val="422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left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proofErr w:type="spellStart"/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Торжокский</w:t>
            </w:r>
            <w:proofErr w:type="spellEnd"/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 xml:space="preserve"> РЭС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71A" w:rsidRPr="0092472B" w:rsidRDefault="00E5471A" w:rsidP="0092472B">
            <w:pPr>
              <w:spacing w:after="0"/>
              <w:jc w:val="center"/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</w:pPr>
            <w:r w:rsidRPr="0092472B">
              <w:rPr>
                <w:rFonts w:ascii="Arial Narrow" w:eastAsia="Times New Roman" w:hAnsi="Arial Narrow" w:cs="Arial"/>
                <w:color w:val="000000"/>
                <w:sz w:val="16"/>
                <w:lang w:eastAsia="ru-RU"/>
              </w:rPr>
              <w:t>1</w:t>
            </w:r>
          </w:p>
        </w:tc>
      </w:tr>
    </w:tbl>
    <w:p w:rsidR="005B497F" w:rsidRDefault="005B497F" w:rsidP="005B497F"/>
    <w:p w:rsidR="00735718" w:rsidRPr="002A7D59" w:rsidRDefault="00735718" w:rsidP="002D17FD">
      <w:pPr>
        <w:pStyle w:val="2"/>
        <w:ind w:left="0" w:firstLine="567"/>
      </w:pPr>
      <w:r w:rsidRPr="002A7D59">
        <w:t>Выполн</w:t>
      </w:r>
      <w:r w:rsidR="00D87499" w:rsidRPr="002A7D59">
        <w:t>ить</w:t>
      </w:r>
      <w:r w:rsidRPr="002A7D59">
        <w:t xml:space="preserve"> строительно-монтажн</w:t>
      </w:r>
      <w:r w:rsidR="00D87499" w:rsidRPr="002A7D59">
        <w:t>ые работы</w:t>
      </w:r>
      <w:r w:rsidRPr="002A7D59">
        <w:t xml:space="preserve"> (СМР) в соответствии с проект</w:t>
      </w:r>
      <w:r w:rsidR="00A22968" w:rsidRPr="002A7D59">
        <w:t>ами</w:t>
      </w:r>
      <w:r w:rsidRPr="002A7D59">
        <w:t xml:space="preserve">: </w:t>
      </w:r>
      <w:r w:rsidR="00CF0F81" w:rsidRPr="002A7D59">
        <w:br/>
      </w:r>
      <w:r w:rsidR="002D17FD">
        <w:t>ТВ-СРС06-06/2021, ТВ-СРС09-09/2021</w:t>
      </w:r>
      <w:r w:rsidR="002A7D59" w:rsidRPr="002A7D59">
        <w:t>.</w:t>
      </w:r>
      <w:r w:rsidR="00AB4608" w:rsidRPr="002A7D59">
        <w:t xml:space="preserve"> Проекты выполнены филиалом ПАО «МРСК Центра» - «</w:t>
      </w:r>
      <w:r w:rsidR="00A22968" w:rsidRPr="002A7D59">
        <w:t>Смоленск</w:t>
      </w:r>
      <w:r w:rsidR="00AB4608" w:rsidRPr="002A7D59">
        <w:t>энерго»;</w:t>
      </w:r>
    </w:p>
    <w:p w:rsidR="00735718" w:rsidRDefault="00735718" w:rsidP="00512078">
      <w:pPr>
        <w:pStyle w:val="2"/>
        <w:ind w:left="0" w:firstLine="567"/>
      </w:pPr>
      <w:r w:rsidRPr="00735718">
        <w:t xml:space="preserve">Подрядчик определяется на основании проведения </w:t>
      </w:r>
      <w:r w:rsidR="0064791F">
        <w:t>закупки</w:t>
      </w:r>
      <w:r w:rsidRPr="00735718">
        <w:t xml:space="preserve"> на выполнение данного вида работ</w:t>
      </w:r>
      <w:r>
        <w:t>.</w:t>
      </w:r>
    </w:p>
    <w:p w:rsidR="00735718" w:rsidRPr="00735718" w:rsidRDefault="00735718" w:rsidP="00512078">
      <w:pPr>
        <w:pStyle w:val="2"/>
        <w:ind w:left="0" w:firstLine="567"/>
      </w:pPr>
      <w:r w:rsidRPr="00735718">
        <w:t>Все оборудование и строительные материалы поставляются Подрядчиком согласно проектным спецификациям и опросн</w:t>
      </w:r>
      <w:r w:rsidR="0010645C">
        <w:t>ым листам.</w:t>
      </w:r>
    </w:p>
    <w:p w:rsidR="00735718" w:rsidRDefault="00735718" w:rsidP="00512078">
      <w:pPr>
        <w:pStyle w:val="2"/>
        <w:ind w:left="0" w:firstLine="567"/>
      </w:pPr>
      <w:r w:rsidRPr="00735718">
        <w:t xml:space="preserve">Все условия работ определяются и регулируются на основе договора заключенного Заказчиком с победителем </w:t>
      </w:r>
      <w:r w:rsidR="0064791F">
        <w:t>закупки</w:t>
      </w:r>
      <w:r>
        <w:t>.</w:t>
      </w:r>
    </w:p>
    <w:p w:rsidR="00735718" w:rsidRPr="00735718" w:rsidRDefault="00735718" w:rsidP="00512078">
      <w:pPr>
        <w:pStyle w:val="2"/>
        <w:ind w:left="0" w:firstLine="567"/>
      </w:pPr>
      <w:r w:rsidRPr="00735718">
        <w:t xml:space="preserve">Участвующие в </w:t>
      </w:r>
      <w:r w:rsidR="0064791F">
        <w:t>закупке</w:t>
      </w:r>
      <w:r w:rsidRPr="00735718">
        <w:t xml:space="preserve"> должны иметь право допуска на данный вид деятельности в соответствии с действующим законодательством РФ и Уставом СРО, а </w:t>
      </w:r>
      <w:r w:rsidR="00763991" w:rsidRPr="00735718">
        <w:t>также</w:t>
      </w:r>
      <w:r w:rsidRPr="00735718">
        <w:t xml:space="preserve"> опыт строительно-монтажных работ</w:t>
      </w:r>
      <w:r w:rsidR="008726DF">
        <w:t xml:space="preserve"> аналогичных объектов не менее 3</w:t>
      </w:r>
      <w:r w:rsidRPr="00735718">
        <w:t xml:space="preserve"> лет.</w:t>
      </w:r>
    </w:p>
    <w:p w:rsidR="007F643C" w:rsidRDefault="00735718" w:rsidP="00512078">
      <w:pPr>
        <w:pStyle w:val="2"/>
        <w:ind w:left="0" w:firstLine="567"/>
      </w:pPr>
      <w:r>
        <w:t>С</w:t>
      </w:r>
      <w:r w:rsidRPr="00735718">
        <w:t>троительно-монтажные работы, производимые организацией, должны быть застрахованы</w:t>
      </w:r>
      <w:r>
        <w:t>.</w:t>
      </w:r>
    </w:p>
    <w:p w:rsidR="007F643C" w:rsidRDefault="007F643C" w:rsidP="007F643C">
      <w:pPr>
        <w:pStyle w:val="1"/>
        <w:numPr>
          <w:ilvl w:val="0"/>
          <w:numId w:val="1"/>
        </w:numPr>
      </w:pPr>
      <w:r>
        <w:tab/>
        <w:t>Обоснование для выполнения работ</w:t>
      </w:r>
      <w:bookmarkStart w:id="0" w:name="_GoBack"/>
      <w:bookmarkEnd w:id="0"/>
    </w:p>
    <w:p w:rsidR="007F643C" w:rsidRDefault="007F643C" w:rsidP="007F643C">
      <w:r>
        <w:t>Инвестиционная программа филиала ПАО «МРСК Центра» - «Тверьэнерго» 2021 года.</w:t>
      </w:r>
    </w:p>
    <w:p w:rsidR="00735718" w:rsidRPr="007F643C" w:rsidRDefault="00735718" w:rsidP="007F643C">
      <w:pPr>
        <w:tabs>
          <w:tab w:val="left" w:pos="1089"/>
        </w:tabs>
      </w:pPr>
    </w:p>
    <w:p w:rsidR="00735718" w:rsidRDefault="00735718" w:rsidP="00E02341">
      <w:pPr>
        <w:pStyle w:val="1"/>
        <w:numPr>
          <w:ilvl w:val="0"/>
          <w:numId w:val="1"/>
        </w:numPr>
      </w:pPr>
      <w:r>
        <w:lastRenderedPageBreak/>
        <w:t>Основные нормативно-технические документы</w:t>
      </w:r>
    </w:p>
    <w:p w:rsidR="00735718" w:rsidRDefault="00735718" w:rsidP="002B6590">
      <w:pPr>
        <w:pStyle w:val="a3"/>
        <w:spacing w:after="0"/>
      </w:pPr>
      <w:r>
        <w:t>С</w:t>
      </w:r>
      <w:r w:rsidR="007F35CB">
        <w:t>Н</w:t>
      </w:r>
      <w:r>
        <w:t>иП 12-01-2004 «Организа</w:t>
      </w:r>
      <w:r w:rsidR="007F35CB">
        <w:t>ция строительного производства»</w:t>
      </w:r>
    </w:p>
    <w:p w:rsidR="00735718" w:rsidRDefault="00735718" w:rsidP="002B6590">
      <w:pPr>
        <w:pStyle w:val="a3"/>
        <w:spacing w:after="0"/>
      </w:pPr>
      <w:r>
        <w:t>С</w:t>
      </w:r>
      <w:r w:rsidR="007F35CB">
        <w:t>Н</w:t>
      </w:r>
      <w:r>
        <w:t>иП 12-03-2001 «Безопасность труда в строительст</w:t>
      </w:r>
      <w:r w:rsidR="007F35CB">
        <w:t>ве», часть 1 «Общие требования»</w:t>
      </w:r>
    </w:p>
    <w:p w:rsidR="00735718" w:rsidRPr="007F35CB" w:rsidRDefault="00735718" w:rsidP="002B6590">
      <w:pPr>
        <w:pStyle w:val="a3"/>
        <w:spacing w:after="0"/>
      </w:pPr>
      <w:r w:rsidRPr="007F35CB">
        <w:t>С</w:t>
      </w:r>
      <w:r w:rsidR="007F35CB">
        <w:t>Н</w:t>
      </w:r>
      <w:r w:rsidRPr="007F35CB">
        <w:t>иП</w:t>
      </w:r>
      <w:r w:rsidR="007F54AC">
        <w:t> </w:t>
      </w:r>
      <w:r w:rsidRPr="007F35CB">
        <w:t>12-04-2002 «Безопасность труда в строительстве», част</w:t>
      </w:r>
      <w:r w:rsidR="007F35CB">
        <w:t>ь 2 «Строительное производство»</w:t>
      </w:r>
    </w:p>
    <w:p w:rsidR="00735718" w:rsidRPr="007F35CB" w:rsidRDefault="00735718" w:rsidP="002B6590">
      <w:pPr>
        <w:pStyle w:val="a3"/>
        <w:spacing w:after="0"/>
      </w:pPr>
      <w:r w:rsidRPr="007F35CB">
        <w:t>ГОСТ 12.3.032-84 ССТБ «Работы электромонтажные.</w:t>
      </w:r>
      <w:r w:rsidR="007F35CB">
        <w:t xml:space="preserve"> Общие требования безопасности»</w:t>
      </w:r>
    </w:p>
    <w:p w:rsidR="00735718" w:rsidRDefault="00DF31BD" w:rsidP="002B6590">
      <w:pPr>
        <w:pStyle w:val="a3"/>
        <w:spacing w:after="0"/>
      </w:pPr>
      <w:r>
        <w:t>Руководство по использованию фирменного стиля ПАО «МРСК Центра»</w:t>
      </w:r>
    </w:p>
    <w:p w:rsidR="00735718" w:rsidRPr="007F35CB" w:rsidRDefault="007F35CB" w:rsidP="00200A72">
      <w:pPr>
        <w:pStyle w:val="a3"/>
        <w:tabs>
          <w:tab w:val="center" w:pos="4790"/>
        </w:tabs>
        <w:spacing w:after="0"/>
      </w:pPr>
      <w:r>
        <w:t>ПУЭ (действующее издание)</w:t>
      </w:r>
    </w:p>
    <w:p w:rsidR="00735718" w:rsidRPr="007F35CB" w:rsidRDefault="00735718" w:rsidP="002B6590">
      <w:pPr>
        <w:pStyle w:val="a3"/>
        <w:spacing w:after="0"/>
      </w:pPr>
      <w:r w:rsidRPr="007F35CB">
        <w:t>ПТЭ (действующее издание)</w:t>
      </w:r>
    </w:p>
    <w:p w:rsidR="00735718" w:rsidRDefault="00735718" w:rsidP="00E02341">
      <w:pPr>
        <w:pStyle w:val="1"/>
        <w:numPr>
          <w:ilvl w:val="0"/>
          <w:numId w:val="1"/>
        </w:numPr>
      </w:pPr>
      <w:r>
        <w:t>Стадийность проведения работ</w:t>
      </w:r>
    </w:p>
    <w:p w:rsidR="00DE239C" w:rsidRPr="002A7D59" w:rsidRDefault="00DE239C" w:rsidP="00512078">
      <w:pPr>
        <w:pStyle w:val="2"/>
        <w:ind w:left="0" w:firstLine="567"/>
      </w:pPr>
      <w:r w:rsidRPr="002A7D59">
        <w:t xml:space="preserve">Закупка оборудования и материалов производится Подрядчиком. Объем закупаемого оборудования согласовать с филиалом </w:t>
      </w:r>
      <w:r w:rsidR="009342C6" w:rsidRPr="002A7D59">
        <w:t>ПАО</w:t>
      </w:r>
      <w:r w:rsidRPr="002A7D59">
        <w:t xml:space="preserve"> «МРСК Центра</w:t>
      </w:r>
      <w:r w:rsidR="00517AA3" w:rsidRPr="002A7D59">
        <w:t xml:space="preserve">» </w:t>
      </w:r>
      <w:r w:rsidR="007F35CB" w:rsidRPr="002A7D59">
        <w:t>-</w:t>
      </w:r>
      <w:r w:rsidR="00517AA3" w:rsidRPr="002A7D59">
        <w:t xml:space="preserve"> </w:t>
      </w:r>
      <w:r w:rsidRPr="002A7D59">
        <w:t>«Тверьэнерго». При заказе оборудования отличного от указанного в проекте</w:t>
      </w:r>
      <w:r w:rsidR="00CF5AD5" w:rsidRPr="002A7D59">
        <w:t>,</w:t>
      </w:r>
      <w:r w:rsidRPr="002A7D59">
        <w:t xml:space="preserve"> Подрядчик обеспечивает корректировку проектной и рабочей документации за свой счет.</w:t>
      </w:r>
    </w:p>
    <w:p w:rsidR="00DE239C" w:rsidRDefault="00DE239C" w:rsidP="00512078">
      <w:pPr>
        <w:pStyle w:val="2"/>
        <w:ind w:left="0" w:firstLine="567"/>
      </w:pPr>
      <w:r>
        <w:t>Строительные работы выполняются в соответствии с настоящим техническим заданием в 3 этапа:</w:t>
      </w:r>
    </w:p>
    <w:p w:rsidR="00DE239C" w:rsidRDefault="009342C6" w:rsidP="00E02341">
      <w:pPr>
        <w:pStyle w:val="a5"/>
        <w:numPr>
          <w:ilvl w:val="0"/>
          <w:numId w:val="2"/>
        </w:numPr>
        <w:spacing w:after="0"/>
        <w:ind w:left="1276" w:hanging="425"/>
      </w:pPr>
      <w:r>
        <w:t>подготовительные работы</w:t>
      </w:r>
      <w:r w:rsidR="00DE239C">
        <w:t>;</w:t>
      </w:r>
    </w:p>
    <w:p w:rsidR="00DE239C" w:rsidRDefault="00DE239C" w:rsidP="00E02341">
      <w:pPr>
        <w:pStyle w:val="a5"/>
        <w:numPr>
          <w:ilvl w:val="0"/>
          <w:numId w:val="2"/>
        </w:numPr>
        <w:spacing w:after="0"/>
        <w:ind w:left="1276" w:hanging="425"/>
      </w:pPr>
      <w:r>
        <w:t>строительно-монтажные работы;</w:t>
      </w:r>
    </w:p>
    <w:p w:rsidR="00DE239C" w:rsidRDefault="00DE239C" w:rsidP="00E02341">
      <w:pPr>
        <w:pStyle w:val="a5"/>
        <w:numPr>
          <w:ilvl w:val="0"/>
          <w:numId w:val="3"/>
        </w:numPr>
        <w:spacing w:after="0"/>
        <w:ind w:left="1276" w:hanging="425"/>
      </w:pPr>
      <w:r>
        <w:t>пусконаладочные работы.</w:t>
      </w:r>
    </w:p>
    <w:p w:rsidR="00DE239C" w:rsidRDefault="00DE239C" w:rsidP="00E02341">
      <w:pPr>
        <w:pStyle w:val="1"/>
        <w:numPr>
          <w:ilvl w:val="0"/>
          <w:numId w:val="1"/>
        </w:numPr>
      </w:pPr>
      <w:r w:rsidRPr="00DE239C">
        <w:t>Основные требо</w:t>
      </w:r>
      <w:r w:rsidRPr="00753217">
        <w:t>вани</w:t>
      </w:r>
      <w:r w:rsidRPr="00DE239C">
        <w:t>я к выполнению работ и поставляемому оборудованию</w:t>
      </w:r>
    </w:p>
    <w:p w:rsidR="00DE239C" w:rsidRDefault="00DE239C" w:rsidP="00512078">
      <w:pPr>
        <w:pStyle w:val="2"/>
        <w:ind w:left="0" w:firstLine="567"/>
      </w:pPr>
      <w:r>
        <w:t>Подрядчик осуществляет комплектацию ра</w:t>
      </w:r>
      <w:r w:rsidR="002B6590">
        <w:t>бот материалами и оборудованием.</w:t>
      </w:r>
    </w:p>
    <w:p w:rsidR="00DE239C" w:rsidRDefault="00DE239C" w:rsidP="00512078">
      <w:pPr>
        <w:pStyle w:val="2"/>
        <w:ind w:left="0" w:firstLine="567"/>
      </w:pPr>
      <w:r>
        <w:t>Номенклатура закупаемого оборудования должна соответствовать специ</w:t>
      </w:r>
      <w:r w:rsidR="002B6590">
        <w:t>фикациям, прилагаемым к проекту.</w:t>
      </w:r>
    </w:p>
    <w:p w:rsidR="00DE239C" w:rsidRDefault="00DE239C" w:rsidP="00512078">
      <w:pPr>
        <w:pStyle w:val="2"/>
        <w:ind w:left="0" w:firstLine="567"/>
      </w:pPr>
      <w:r>
        <w:t>Изменение номенклатуры поставляемого оборудования и материалов должн</w:t>
      </w:r>
      <w:r w:rsidR="002B6590">
        <w:t>о быть согласовано с Заказчиком.</w:t>
      </w:r>
    </w:p>
    <w:p w:rsidR="00DE239C" w:rsidRDefault="00DE239C" w:rsidP="00512078">
      <w:pPr>
        <w:pStyle w:val="2"/>
        <w:ind w:left="0" w:firstLine="567"/>
      </w:pPr>
      <w: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DE239C" w:rsidRDefault="00DE239C" w:rsidP="00512078">
      <w:pPr>
        <w:pStyle w:val="2"/>
        <w:ind w:left="0" w:firstLine="567"/>
      </w:pPr>
      <w:r>
        <w:t xml:space="preserve">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центре </w:t>
      </w:r>
      <w:r w:rsidR="009342C6">
        <w:t>ПАО</w:t>
      </w:r>
      <w:r>
        <w:t xml:space="preserve"> «</w:t>
      </w:r>
      <w:proofErr w:type="spellStart"/>
      <w:r>
        <w:t>Россети</w:t>
      </w:r>
      <w:proofErr w:type="spellEnd"/>
      <w:r>
        <w:t>»;</w:t>
      </w:r>
    </w:p>
    <w:p w:rsidR="00DE239C" w:rsidRDefault="00DE239C" w:rsidP="00512078">
      <w:pPr>
        <w:pStyle w:val="2"/>
        <w:ind w:left="0" w:firstLine="567"/>
      </w:pPr>
      <w:r>
        <w:t>Подрядчик (и привлекаемые им Субподрядчики) должны иметь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 должны иметь свидетельство о допуске к работам. Выбор Субподрядчиков согласовывается с Заказчиком. Подрядчик несет полную ответстве</w:t>
      </w:r>
      <w:r w:rsidR="002B6590">
        <w:t>нность за работу субподрядчика.</w:t>
      </w:r>
    </w:p>
    <w:p w:rsidR="00DE239C" w:rsidRDefault="00DE239C" w:rsidP="00512078">
      <w:pPr>
        <w:pStyle w:val="2"/>
        <w:ind w:left="0" w:firstLine="567"/>
      </w:pPr>
      <w:r>
        <w:t>Все необходимые согласования с шеф-монтажными и со сторонними организациями, возникающие в процессе строительства Подрядчик выполняет самостоятельно.</w:t>
      </w:r>
    </w:p>
    <w:p w:rsidR="00DE239C" w:rsidRDefault="00DE239C" w:rsidP="00512078">
      <w:pPr>
        <w:pStyle w:val="2"/>
        <w:ind w:left="0" w:firstLine="567"/>
      </w:pPr>
      <w:r>
        <w:t xml:space="preserve">Все изменения проектных решений должны быть согласованы с филиалом </w:t>
      </w:r>
      <w:r w:rsidR="009342C6">
        <w:t>ПАО</w:t>
      </w:r>
      <w:r>
        <w:t xml:space="preserve"> «МРСК Центра» – «Тверьэнерго»</w:t>
      </w:r>
      <w:r w:rsidR="001F5033">
        <w:t xml:space="preserve"> и выполняются за счет средств Подрядчика</w:t>
      </w:r>
      <w:r>
        <w:t>;</w:t>
      </w:r>
    </w:p>
    <w:p w:rsidR="00DE239C" w:rsidRDefault="00DE239C" w:rsidP="00512078">
      <w:pPr>
        <w:pStyle w:val="2"/>
        <w:ind w:left="0" w:firstLine="567"/>
      </w:pPr>
      <w:r>
        <w:t>Вопросы экологии и природоохранные мероприятия выполнить в соответствии с разделом проекта «Охрана окружающей среды».</w:t>
      </w:r>
    </w:p>
    <w:p w:rsidR="001F5033" w:rsidRDefault="001F5033" w:rsidP="00E02341">
      <w:pPr>
        <w:pStyle w:val="1"/>
        <w:numPr>
          <w:ilvl w:val="0"/>
          <w:numId w:val="1"/>
        </w:numPr>
      </w:pPr>
      <w:r>
        <w:lastRenderedPageBreak/>
        <w:t>Правила приемки и контроля работ</w:t>
      </w:r>
    </w:p>
    <w:p w:rsidR="001F5033" w:rsidRDefault="001F5033" w:rsidP="00512078">
      <w:pPr>
        <w:pStyle w:val="2"/>
        <w:ind w:left="0" w:firstLine="567"/>
      </w:pPr>
      <w:r>
        <w:t xml:space="preserve">Руководители работ подрядной организации, совместно с представителями филиала </w:t>
      </w:r>
      <w:r w:rsidR="009342C6">
        <w:t>ПАО</w:t>
      </w:r>
      <w:r>
        <w:t xml:space="preserve"> «МРСК Центра» – «Тверьэнерго» осуществляют входной контроль качества применяемых материалов и оборудования,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строительно-монтажных работ.</w:t>
      </w:r>
    </w:p>
    <w:p w:rsidR="001F5033" w:rsidRDefault="001F5033" w:rsidP="00512078">
      <w:pPr>
        <w:pStyle w:val="2"/>
        <w:ind w:left="0" w:firstLine="567"/>
      </w:pPr>
      <w:r>
        <w:t xml:space="preserve">Представители организации, занимающейся проектированием объекта, вправе осуществлять авторский надзор за соответствием выполняемых работ проектной документации. </w:t>
      </w:r>
    </w:p>
    <w:p w:rsidR="001F5033" w:rsidRDefault="001F5033" w:rsidP="00512078">
      <w:pPr>
        <w:pStyle w:val="2"/>
        <w:ind w:left="0" w:firstLine="567"/>
      </w:pPr>
      <w:r>
        <w:t xml:space="preserve"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</w:t>
      </w:r>
      <w:r w:rsidR="000B3B83">
        <w:t>в сроки,</w:t>
      </w:r>
      <w:r>
        <w:t xml:space="preserve"> установленные приемочной комиссией.</w:t>
      </w:r>
    </w:p>
    <w:p w:rsidR="001F5033" w:rsidRDefault="001F5033" w:rsidP="00512078">
      <w:pPr>
        <w:pStyle w:val="2"/>
        <w:ind w:left="0" w:firstLine="567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1F5033" w:rsidRDefault="001F5033" w:rsidP="00512078">
      <w:pPr>
        <w:pStyle w:val="2"/>
        <w:ind w:left="0" w:firstLine="567"/>
      </w:pPr>
      <w:r>
        <w:t>После завершения строительно-монтажных работ Подрядчик должен получить разрешение на допуск в эксплуатацию энергоустановок в Федеральной службе по экологическому, технологическому и атомному надзору с оформлением всех необходимых документов, таких как «Акт осмотра электроустановки» и «Разрешение на допуск в эксплуатацию энергоустановки»».</w:t>
      </w:r>
    </w:p>
    <w:p w:rsidR="001F5033" w:rsidRDefault="001F5033" w:rsidP="00E02341">
      <w:pPr>
        <w:pStyle w:val="1"/>
        <w:numPr>
          <w:ilvl w:val="0"/>
          <w:numId w:val="1"/>
        </w:numPr>
      </w:pPr>
      <w:r>
        <w:t>Требуемые сроки выполнения работ</w:t>
      </w:r>
    </w:p>
    <w:p w:rsidR="001F5033" w:rsidRDefault="001F5033" w:rsidP="00512078">
      <w:pPr>
        <w:pStyle w:val="2"/>
        <w:ind w:left="0" w:firstLine="567"/>
      </w:pPr>
      <w:r>
        <w:t>Работы выполняются в соответствии с графиком выполнения работ, разрабатываемым Заказчиком, согласованным с Подрядчиком. График выполнения работ является неотъ</w:t>
      </w:r>
      <w:r w:rsidR="00705004">
        <w:t>емлемой частью Договора подряда.</w:t>
      </w:r>
    </w:p>
    <w:p w:rsidR="001F5033" w:rsidRDefault="001F5033" w:rsidP="00512078">
      <w:pPr>
        <w:pStyle w:val="2"/>
        <w:ind w:left="0" w:firstLine="567"/>
      </w:pPr>
      <w:r>
        <w:t>Общий срок выполнения работ, включая приемку строительно-монтажных работ</w:t>
      </w:r>
      <w:r w:rsidR="00F0731F">
        <w:t>:</w:t>
      </w:r>
      <w:r w:rsidR="00CA35E1">
        <w:t xml:space="preserve"> начало с даты заключения договора, окончание </w:t>
      </w:r>
      <w:r w:rsidR="004B68A1">
        <w:t>–</w:t>
      </w:r>
      <w:r w:rsidR="00D6657B">
        <w:t xml:space="preserve"> </w:t>
      </w:r>
      <w:r w:rsidR="00C03491">
        <w:t xml:space="preserve">до </w:t>
      </w:r>
      <w:r w:rsidR="002529E0">
        <w:t>01</w:t>
      </w:r>
      <w:r w:rsidR="00C03491">
        <w:t>.</w:t>
      </w:r>
      <w:r w:rsidR="002529E0">
        <w:t>09</w:t>
      </w:r>
      <w:r w:rsidR="00C03491">
        <w:t>.2</w:t>
      </w:r>
      <w:r w:rsidR="002529E0">
        <w:t>1</w:t>
      </w:r>
      <w:r w:rsidR="00D6657B">
        <w:t>.</w:t>
      </w:r>
    </w:p>
    <w:p w:rsidR="00CD6105" w:rsidRDefault="00CD6105" w:rsidP="00CD6105">
      <w:pPr>
        <w:pStyle w:val="1"/>
        <w:numPr>
          <w:ilvl w:val="0"/>
          <w:numId w:val="1"/>
        </w:numPr>
      </w:pPr>
      <w:r>
        <w:t>Порядок оплаты</w:t>
      </w:r>
    </w:p>
    <w:p w:rsidR="00CD6105" w:rsidRPr="00CD6105" w:rsidRDefault="00CD6105" w:rsidP="00CD6105">
      <w:pPr>
        <w:pStyle w:val="2"/>
        <w:ind w:left="0" w:firstLine="567"/>
      </w:pPr>
      <w:r>
        <w:t>О</w:t>
      </w:r>
      <w:r w:rsidRPr="00CD6105">
        <w:t>плата 50% стоимости выполняемых работ производится безналичным расчетом после подписания сторонами Акта приемки выполненных работ и предоставления счета-фактуры в 2021 году. Окончательный платеж в размере 50% стоимости выполняемых работ производится безналичным расчетом в 2023 году.</w:t>
      </w:r>
    </w:p>
    <w:p w:rsidR="001F5033" w:rsidRDefault="001F5033" w:rsidP="00E02341">
      <w:pPr>
        <w:pStyle w:val="1"/>
        <w:numPr>
          <w:ilvl w:val="0"/>
          <w:numId w:val="1"/>
        </w:numPr>
      </w:pPr>
      <w:r>
        <w:t>Гарантии исполнителя строительных работ</w:t>
      </w:r>
    </w:p>
    <w:p w:rsidR="001F5033" w:rsidRDefault="001F5033" w:rsidP="00512078">
      <w:pPr>
        <w:pStyle w:val="2"/>
        <w:ind w:left="0" w:firstLine="567"/>
      </w:pPr>
      <w:r>
        <w:t>Подрядная строительная организация должна гарантировать соответствие вновь построенных и реконструированных объ</w:t>
      </w:r>
      <w:r w:rsidR="008726DF">
        <w:t>ектов требованиям НТД не менее 3</w:t>
      </w:r>
      <w:r>
        <w:t xml:space="preserve"> лет с момента вк</w:t>
      </w:r>
      <w:r w:rsidR="00705004">
        <w:t>лючения объектов под напряжение.</w:t>
      </w:r>
    </w:p>
    <w:p w:rsidR="001F5033" w:rsidRDefault="001F5033" w:rsidP="00512078">
      <w:pPr>
        <w:pStyle w:val="2"/>
        <w:ind w:left="0" w:firstLine="567"/>
      </w:pPr>
      <w:r>
        <w:t>Профессиональная ответственность строительно-монтажной организации должна быть застрахована в специализированной страховой организации.</w:t>
      </w:r>
    </w:p>
    <w:p w:rsidR="001F5033" w:rsidRDefault="001F5033" w:rsidP="001F5033"/>
    <w:p w:rsidR="006D25CE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  <w:r>
        <w:lastRenderedPageBreak/>
        <w:t>Заместитель директора по</w:t>
      </w:r>
    </w:p>
    <w:p w:rsidR="006D25CE" w:rsidRDefault="006D25CE" w:rsidP="006D25CE">
      <w:pPr>
        <w:jc w:val="left"/>
      </w:pPr>
      <w:r>
        <w:t>инвестиционной деятельности                                                                               Бренч С.В.</w:t>
      </w:r>
    </w:p>
    <w:p w:rsidR="006D25CE" w:rsidRDefault="006D25CE" w:rsidP="006D25CE">
      <w:pPr>
        <w:jc w:val="left"/>
      </w:pPr>
    </w:p>
    <w:p w:rsidR="006D25CE" w:rsidRDefault="006D25CE" w:rsidP="006D25CE">
      <w:pPr>
        <w:spacing w:after="0"/>
        <w:jc w:val="left"/>
      </w:pPr>
      <w:r w:rsidRPr="002529E0">
        <w:t>Управление технологического</w:t>
      </w:r>
    </w:p>
    <w:p w:rsidR="006D25CE" w:rsidRDefault="006D25CE" w:rsidP="006D25CE">
      <w:pPr>
        <w:spacing w:after="0"/>
        <w:jc w:val="left"/>
      </w:pPr>
      <w:r w:rsidRPr="002529E0">
        <w:t xml:space="preserve">развития и </w:t>
      </w:r>
      <w:proofErr w:type="spellStart"/>
      <w:r w:rsidRPr="002529E0">
        <w:t>цифровизации</w:t>
      </w:r>
      <w:proofErr w:type="spellEnd"/>
      <w:r>
        <w:t xml:space="preserve">                                                                                       Коршунов А.А.</w:t>
      </w:r>
    </w:p>
    <w:p w:rsidR="006D25CE" w:rsidRDefault="006D25CE" w:rsidP="006D25CE">
      <w:pPr>
        <w:spacing w:after="0"/>
        <w:jc w:val="left"/>
      </w:pPr>
    </w:p>
    <w:p w:rsidR="006D25CE" w:rsidRPr="002529E0" w:rsidRDefault="006D25CE" w:rsidP="006D25CE">
      <w:pPr>
        <w:spacing w:after="0"/>
        <w:jc w:val="left"/>
      </w:pPr>
    </w:p>
    <w:p w:rsidR="006D25CE" w:rsidRDefault="006D25CE" w:rsidP="006D25CE">
      <w:pPr>
        <w:spacing w:after="0"/>
        <w:jc w:val="left"/>
      </w:pPr>
      <w:r w:rsidRPr="002529E0">
        <w:t xml:space="preserve">Начальник управления </w:t>
      </w:r>
    </w:p>
    <w:p w:rsidR="006D25CE" w:rsidRPr="002529E0" w:rsidRDefault="006D25CE" w:rsidP="006D25CE">
      <w:pPr>
        <w:spacing w:after="0"/>
        <w:jc w:val="left"/>
      </w:pPr>
      <w:r w:rsidRPr="002529E0">
        <w:t>распределительных сетей</w:t>
      </w:r>
      <w:r>
        <w:t xml:space="preserve">                                                                                        Каретников А.В.</w:t>
      </w:r>
    </w:p>
    <w:p w:rsidR="001351ED" w:rsidRDefault="001351ED" w:rsidP="001F5033"/>
    <w:p w:rsidR="006E07D0" w:rsidRDefault="006E07D0" w:rsidP="001F5033"/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705004" w:rsidRDefault="00705004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6D7ED8" w:rsidRDefault="006D7ED8" w:rsidP="001F5033">
      <w:pPr>
        <w:rPr>
          <w:sz w:val="16"/>
        </w:rPr>
      </w:pPr>
    </w:p>
    <w:p w:rsidR="001C6538" w:rsidRDefault="00512078" w:rsidP="001C6538">
      <w:pPr>
        <w:spacing w:after="0"/>
        <w:rPr>
          <w:sz w:val="16"/>
        </w:rPr>
      </w:pPr>
      <w:r>
        <w:rPr>
          <w:sz w:val="16"/>
        </w:rPr>
        <w:t>и</w:t>
      </w:r>
      <w:r w:rsidR="001F5033" w:rsidRPr="00512078">
        <w:rPr>
          <w:sz w:val="16"/>
        </w:rPr>
        <w:t xml:space="preserve">сп. </w:t>
      </w:r>
      <w:r>
        <w:rPr>
          <w:sz w:val="16"/>
        </w:rPr>
        <w:t>Строгонов М.</w:t>
      </w:r>
      <w:r w:rsidRPr="00512078">
        <w:rPr>
          <w:sz w:val="16"/>
        </w:rPr>
        <w:t>В.</w:t>
      </w:r>
    </w:p>
    <w:p w:rsidR="001F5033" w:rsidRPr="00DC7D98" w:rsidRDefault="001C6538" w:rsidP="001F5033">
      <w:pPr>
        <w:rPr>
          <w:sz w:val="16"/>
        </w:rPr>
      </w:pPr>
      <w:r>
        <w:rPr>
          <w:sz w:val="16"/>
        </w:rPr>
        <w:t>тел:</w:t>
      </w:r>
      <w:r w:rsidR="001F5033" w:rsidRPr="00512078">
        <w:rPr>
          <w:sz w:val="16"/>
        </w:rPr>
        <w:t xml:space="preserve"> (336-</w:t>
      </w:r>
      <w:r w:rsidR="00512078" w:rsidRPr="00512078">
        <w:rPr>
          <w:sz w:val="16"/>
        </w:rPr>
        <w:t>364</w:t>
      </w:r>
      <w:r w:rsidR="001F5033" w:rsidRPr="00512078">
        <w:rPr>
          <w:sz w:val="16"/>
        </w:rPr>
        <w:t>)</w:t>
      </w:r>
    </w:p>
    <w:sectPr w:rsidR="001F5033" w:rsidRPr="00DC7D98" w:rsidSect="007F643C">
      <w:footerReference w:type="default" r:id="rId8"/>
      <w:pgSz w:w="11906" w:h="16838"/>
      <w:pgMar w:top="737" w:right="794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F00" w:rsidRDefault="007A4F00" w:rsidP="007C7AB0">
      <w:pPr>
        <w:spacing w:after="0"/>
      </w:pPr>
      <w:r>
        <w:separator/>
      </w:r>
    </w:p>
  </w:endnote>
  <w:endnote w:type="continuationSeparator" w:id="0">
    <w:p w:rsidR="007A4F00" w:rsidRDefault="007A4F00" w:rsidP="007C7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460310"/>
      <w:docPartObj>
        <w:docPartGallery w:val="Page Numbers (Bottom of Page)"/>
        <w:docPartUnique/>
      </w:docPartObj>
    </w:sdtPr>
    <w:sdtEndPr/>
    <w:sdtContent>
      <w:p w:rsidR="007C7AB0" w:rsidRDefault="007C7AB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6D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F00" w:rsidRDefault="007A4F00" w:rsidP="007C7AB0">
      <w:pPr>
        <w:spacing w:after="0"/>
      </w:pPr>
      <w:r>
        <w:separator/>
      </w:r>
    </w:p>
  </w:footnote>
  <w:footnote w:type="continuationSeparator" w:id="0">
    <w:p w:rsidR="007A4F00" w:rsidRDefault="007A4F00" w:rsidP="007C7A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01790"/>
    <w:multiLevelType w:val="multilevel"/>
    <w:tmpl w:val="8EFE1C8E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3035D37"/>
    <w:multiLevelType w:val="hybridMultilevel"/>
    <w:tmpl w:val="FD9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70505"/>
    <w:multiLevelType w:val="hybridMultilevel"/>
    <w:tmpl w:val="8A48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18"/>
    <w:rsid w:val="00022283"/>
    <w:rsid w:val="000239F9"/>
    <w:rsid w:val="00030446"/>
    <w:rsid w:val="00034A82"/>
    <w:rsid w:val="000361F6"/>
    <w:rsid w:val="000541B8"/>
    <w:rsid w:val="000609F7"/>
    <w:rsid w:val="00064954"/>
    <w:rsid w:val="000A24A8"/>
    <w:rsid w:val="000A3FF4"/>
    <w:rsid w:val="000A58A9"/>
    <w:rsid w:val="000B3502"/>
    <w:rsid w:val="000B3B83"/>
    <w:rsid w:val="000C1CCF"/>
    <w:rsid w:val="000C5ADE"/>
    <w:rsid w:val="000E709F"/>
    <w:rsid w:val="000E787C"/>
    <w:rsid w:val="0010179E"/>
    <w:rsid w:val="001027B4"/>
    <w:rsid w:val="0010645C"/>
    <w:rsid w:val="0013095D"/>
    <w:rsid w:val="001351ED"/>
    <w:rsid w:val="00140CA6"/>
    <w:rsid w:val="001413C4"/>
    <w:rsid w:val="0015379A"/>
    <w:rsid w:val="00160965"/>
    <w:rsid w:val="001613D1"/>
    <w:rsid w:val="00164969"/>
    <w:rsid w:val="00171A15"/>
    <w:rsid w:val="001B1C3E"/>
    <w:rsid w:val="001B3002"/>
    <w:rsid w:val="001C549C"/>
    <w:rsid w:val="001C6538"/>
    <w:rsid w:val="001C7349"/>
    <w:rsid w:val="001D0673"/>
    <w:rsid w:val="001D0833"/>
    <w:rsid w:val="001F5033"/>
    <w:rsid w:val="001F5F50"/>
    <w:rsid w:val="00200A72"/>
    <w:rsid w:val="00207BD5"/>
    <w:rsid w:val="0021309B"/>
    <w:rsid w:val="002155EE"/>
    <w:rsid w:val="00224C46"/>
    <w:rsid w:val="00236410"/>
    <w:rsid w:val="002503D0"/>
    <w:rsid w:val="002529E0"/>
    <w:rsid w:val="0026222F"/>
    <w:rsid w:val="00280462"/>
    <w:rsid w:val="002859C1"/>
    <w:rsid w:val="00286484"/>
    <w:rsid w:val="00286908"/>
    <w:rsid w:val="00286BEC"/>
    <w:rsid w:val="00287C1F"/>
    <w:rsid w:val="002A7D59"/>
    <w:rsid w:val="002B2EC5"/>
    <w:rsid w:val="002B6590"/>
    <w:rsid w:val="002D0CBD"/>
    <w:rsid w:val="002D17FD"/>
    <w:rsid w:val="002E21DF"/>
    <w:rsid w:val="002F101B"/>
    <w:rsid w:val="003160A3"/>
    <w:rsid w:val="00323FC0"/>
    <w:rsid w:val="00333B9F"/>
    <w:rsid w:val="0035268B"/>
    <w:rsid w:val="003533BE"/>
    <w:rsid w:val="003601A6"/>
    <w:rsid w:val="00363098"/>
    <w:rsid w:val="003723B7"/>
    <w:rsid w:val="00374E45"/>
    <w:rsid w:val="003804E5"/>
    <w:rsid w:val="00385B51"/>
    <w:rsid w:val="0038762F"/>
    <w:rsid w:val="00394539"/>
    <w:rsid w:val="00396107"/>
    <w:rsid w:val="003A56E8"/>
    <w:rsid w:val="003A58C5"/>
    <w:rsid w:val="003B5CD7"/>
    <w:rsid w:val="003C34BF"/>
    <w:rsid w:val="003C4E04"/>
    <w:rsid w:val="003C658B"/>
    <w:rsid w:val="003C6EBE"/>
    <w:rsid w:val="003D4709"/>
    <w:rsid w:val="003D690D"/>
    <w:rsid w:val="003E3B58"/>
    <w:rsid w:val="003F5C3C"/>
    <w:rsid w:val="00403DED"/>
    <w:rsid w:val="004065A0"/>
    <w:rsid w:val="00417D22"/>
    <w:rsid w:val="004237A7"/>
    <w:rsid w:val="00443EB5"/>
    <w:rsid w:val="004464FC"/>
    <w:rsid w:val="00451B2F"/>
    <w:rsid w:val="0045442C"/>
    <w:rsid w:val="0045454C"/>
    <w:rsid w:val="004666BE"/>
    <w:rsid w:val="00476E5D"/>
    <w:rsid w:val="00487437"/>
    <w:rsid w:val="004921B2"/>
    <w:rsid w:val="004965BB"/>
    <w:rsid w:val="004A169E"/>
    <w:rsid w:val="004B09DD"/>
    <w:rsid w:val="004B5FB5"/>
    <w:rsid w:val="004B68A1"/>
    <w:rsid w:val="004C11E5"/>
    <w:rsid w:val="004D2956"/>
    <w:rsid w:val="004D533D"/>
    <w:rsid w:val="004E0280"/>
    <w:rsid w:val="004E21EF"/>
    <w:rsid w:val="004E2B16"/>
    <w:rsid w:val="004E6C15"/>
    <w:rsid w:val="004F4074"/>
    <w:rsid w:val="00503EC8"/>
    <w:rsid w:val="00506057"/>
    <w:rsid w:val="00510677"/>
    <w:rsid w:val="00512078"/>
    <w:rsid w:val="00517AA3"/>
    <w:rsid w:val="0052259D"/>
    <w:rsid w:val="005339E0"/>
    <w:rsid w:val="00543084"/>
    <w:rsid w:val="00545189"/>
    <w:rsid w:val="00547AE0"/>
    <w:rsid w:val="00552335"/>
    <w:rsid w:val="00554AB4"/>
    <w:rsid w:val="00561684"/>
    <w:rsid w:val="00563C98"/>
    <w:rsid w:val="005646E2"/>
    <w:rsid w:val="00577F4D"/>
    <w:rsid w:val="0059243A"/>
    <w:rsid w:val="005A67BB"/>
    <w:rsid w:val="005B0574"/>
    <w:rsid w:val="005B0CD7"/>
    <w:rsid w:val="005B497F"/>
    <w:rsid w:val="005B6DA6"/>
    <w:rsid w:val="005D0C13"/>
    <w:rsid w:val="005D135A"/>
    <w:rsid w:val="005D7DF9"/>
    <w:rsid w:val="005E01D6"/>
    <w:rsid w:val="005E04EE"/>
    <w:rsid w:val="005E1E22"/>
    <w:rsid w:val="005E3CA1"/>
    <w:rsid w:val="005F550B"/>
    <w:rsid w:val="0061487B"/>
    <w:rsid w:val="006165BF"/>
    <w:rsid w:val="00617118"/>
    <w:rsid w:val="00630E5D"/>
    <w:rsid w:val="006310A2"/>
    <w:rsid w:val="006325A7"/>
    <w:rsid w:val="0063757F"/>
    <w:rsid w:val="00643BE0"/>
    <w:rsid w:val="0064791F"/>
    <w:rsid w:val="00650EED"/>
    <w:rsid w:val="006534C9"/>
    <w:rsid w:val="00671278"/>
    <w:rsid w:val="00680F60"/>
    <w:rsid w:val="006945C1"/>
    <w:rsid w:val="006A41FA"/>
    <w:rsid w:val="006B5A0B"/>
    <w:rsid w:val="006B7803"/>
    <w:rsid w:val="006C3CE5"/>
    <w:rsid w:val="006C69CF"/>
    <w:rsid w:val="006D25CE"/>
    <w:rsid w:val="006D2FA2"/>
    <w:rsid w:val="006D3068"/>
    <w:rsid w:val="006D7ED8"/>
    <w:rsid w:val="006E07D0"/>
    <w:rsid w:val="006E2848"/>
    <w:rsid w:val="006E2ECA"/>
    <w:rsid w:val="006F1AB6"/>
    <w:rsid w:val="006F2DF0"/>
    <w:rsid w:val="00705004"/>
    <w:rsid w:val="00705EAE"/>
    <w:rsid w:val="00706E5F"/>
    <w:rsid w:val="007071AD"/>
    <w:rsid w:val="00720A6E"/>
    <w:rsid w:val="0073512B"/>
    <w:rsid w:val="00735718"/>
    <w:rsid w:val="00744AE0"/>
    <w:rsid w:val="007509EE"/>
    <w:rsid w:val="0075229A"/>
    <w:rsid w:val="00753217"/>
    <w:rsid w:val="007543B2"/>
    <w:rsid w:val="007555B6"/>
    <w:rsid w:val="00757388"/>
    <w:rsid w:val="00763991"/>
    <w:rsid w:val="007807C6"/>
    <w:rsid w:val="00781330"/>
    <w:rsid w:val="00784781"/>
    <w:rsid w:val="007847B9"/>
    <w:rsid w:val="007906B4"/>
    <w:rsid w:val="00794943"/>
    <w:rsid w:val="007A1558"/>
    <w:rsid w:val="007A46FC"/>
    <w:rsid w:val="007A4F00"/>
    <w:rsid w:val="007A5661"/>
    <w:rsid w:val="007A7F67"/>
    <w:rsid w:val="007B48D0"/>
    <w:rsid w:val="007B7FC4"/>
    <w:rsid w:val="007C6BCF"/>
    <w:rsid w:val="007C6E63"/>
    <w:rsid w:val="007C7AB0"/>
    <w:rsid w:val="007F26B4"/>
    <w:rsid w:val="007F2BB1"/>
    <w:rsid w:val="007F35CB"/>
    <w:rsid w:val="007F54AC"/>
    <w:rsid w:val="007F643C"/>
    <w:rsid w:val="00813FE0"/>
    <w:rsid w:val="008164C2"/>
    <w:rsid w:val="00826439"/>
    <w:rsid w:val="00832FD0"/>
    <w:rsid w:val="00843BF8"/>
    <w:rsid w:val="0084667A"/>
    <w:rsid w:val="008523BA"/>
    <w:rsid w:val="00860F65"/>
    <w:rsid w:val="008614F2"/>
    <w:rsid w:val="008630B3"/>
    <w:rsid w:val="00865961"/>
    <w:rsid w:val="008726DF"/>
    <w:rsid w:val="0087397C"/>
    <w:rsid w:val="00876171"/>
    <w:rsid w:val="008768FF"/>
    <w:rsid w:val="00882A9F"/>
    <w:rsid w:val="008958C0"/>
    <w:rsid w:val="008A6A0E"/>
    <w:rsid w:val="008A7AD9"/>
    <w:rsid w:val="008B3768"/>
    <w:rsid w:val="008C4FE9"/>
    <w:rsid w:val="008C6DDF"/>
    <w:rsid w:val="008D53C8"/>
    <w:rsid w:val="008D5CA0"/>
    <w:rsid w:val="008D6C0C"/>
    <w:rsid w:val="008E2FC3"/>
    <w:rsid w:val="008E79AF"/>
    <w:rsid w:val="008F24EC"/>
    <w:rsid w:val="008F491D"/>
    <w:rsid w:val="00902D11"/>
    <w:rsid w:val="00915F14"/>
    <w:rsid w:val="00922086"/>
    <w:rsid w:val="00923852"/>
    <w:rsid w:val="0092472B"/>
    <w:rsid w:val="009313FB"/>
    <w:rsid w:val="009342C6"/>
    <w:rsid w:val="00937FB0"/>
    <w:rsid w:val="00940B86"/>
    <w:rsid w:val="00941D39"/>
    <w:rsid w:val="009450E2"/>
    <w:rsid w:val="00954910"/>
    <w:rsid w:val="00957D8B"/>
    <w:rsid w:val="00965AA0"/>
    <w:rsid w:val="00965E44"/>
    <w:rsid w:val="00973768"/>
    <w:rsid w:val="00975710"/>
    <w:rsid w:val="00975ACC"/>
    <w:rsid w:val="00975BFF"/>
    <w:rsid w:val="009829BB"/>
    <w:rsid w:val="009858D7"/>
    <w:rsid w:val="00991384"/>
    <w:rsid w:val="00995CF7"/>
    <w:rsid w:val="009A3423"/>
    <w:rsid w:val="009A45D7"/>
    <w:rsid w:val="009A54E2"/>
    <w:rsid w:val="009A5BAD"/>
    <w:rsid w:val="009B1253"/>
    <w:rsid w:val="009B5825"/>
    <w:rsid w:val="009C7F58"/>
    <w:rsid w:val="009D2230"/>
    <w:rsid w:val="009D730B"/>
    <w:rsid w:val="009E178C"/>
    <w:rsid w:val="009E3BE4"/>
    <w:rsid w:val="00A031B4"/>
    <w:rsid w:val="00A11B94"/>
    <w:rsid w:val="00A12D56"/>
    <w:rsid w:val="00A149D5"/>
    <w:rsid w:val="00A1637B"/>
    <w:rsid w:val="00A22968"/>
    <w:rsid w:val="00A23351"/>
    <w:rsid w:val="00A2792A"/>
    <w:rsid w:val="00A35811"/>
    <w:rsid w:val="00A419D0"/>
    <w:rsid w:val="00A426B3"/>
    <w:rsid w:val="00A5513B"/>
    <w:rsid w:val="00A56999"/>
    <w:rsid w:val="00A87F64"/>
    <w:rsid w:val="00A93D6F"/>
    <w:rsid w:val="00A95CA6"/>
    <w:rsid w:val="00AA63CB"/>
    <w:rsid w:val="00AB08AE"/>
    <w:rsid w:val="00AB4608"/>
    <w:rsid w:val="00AC2910"/>
    <w:rsid w:val="00AC2E23"/>
    <w:rsid w:val="00AC5067"/>
    <w:rsid w:val="00AC7DA7"/>
    <w:rsid w:val="00AD0758"/>
    <w:rsid w:val="00AD20B8"/>
    <w:rsid w:val="00AD3BC6"/>
    <w:rsid w:val="00AF0037"/>
    <w:rsid w:val="00B02322"/>
    <w:rsid w:val="00B042A9"/>
    <w:rsid w:val="00B12F03"/>
    <w:rsid w:val="00B17381"/>
    <w:rsid w:val="00B1766B"/>
    <w:rsid w:val="00B209A0"/>
    <w:rsid w:val="00B24F9D"/>
    <w:rsid w:val="00B27377"/>
    <w:rsid w:val="00B3045B"/>
    <w:rsid w:val="00B31DA5"/>
    <w:rsid w:val="00B33407"/>
    <w:rsid w:val="00B34F5A"/>
    <w:rsid w:val="00B4602B"/>
    <w:rsid w:val="00B52EEB"/>
    <w:rsid w:val="00B556A2"/>
    <w:rsid w:val="00B61C02"/>
    <w:rsid w:val="00B844A0"/>
    <w:rsid w:val="00B86BB9"/>
    <w:rsid w:val="00B95A50"/>
    <w:rsid w:val="00BA107C"/>
    <w:rsid w:val="00BB4FE3"/>
    <w:rsid w:val="00BB6B31"/>
    <w:rsid w:val="00BB71D5"/>
    <w:rsid w:val="00BC642D"/>
    <w:rsid w:val="00BC7CC0"/>
    <w:rsid w:val="00BD3687"/>
    <w:rsid w:val="00BD67B9"/>
    <w:rsid w:val="00BD7930"/>
    <w:rsid w:val="00BE51A8"/>
    <w:rsid w:val="00BE55CC"/>
    <w:rsid w:val="00BE6232"/>
    <w:rsid w:val="00C02485"/>
    <w:rsid w:val="00C03491"/>
    <w:rsid w:val="00C1288A"/>
    <w:rsid w:val="00C21744"/>
    <w:rsid w:val="00C32378"/>
    <w:rsid w:val="00C328D3"/>
    <w:rsid w:val="00C350F9"/>
    <w:rsid w:val="00C354B3"/>
    <w:rsid w:val="00C37281"/>
    <w:rsid w:val="00C65EE0"/>
    <w:rsid w:val="00C71279"/>
    <w:rsid w:val="00C73D94"/>
    <w:rsid w:val="00C74903"/>
    <w:rsid w:val="00C74D4E"/>
    <w:rsid w:val="00C8298E"/>
    <w:rsid w:val="00C8767C"/>
    <w:rsid w:val="00C87DFB"/>
    <w:rsid w:val="00C90868"/>
    <w:rsid w:val="00C96578"/>
    <w:rsid w:val="00C96DB2"/>
    <w:rsid w:val="00CA2932"/>
    <w:rsid w:val="00CA35E1"/>
    <w:rsid w:val="00CA4C84"/>
    <w:rsid w:val="00CB30C5"/>
    <w:rsid w:val="00CB4EF7"/>
    <w:rsid w:val="00CD4580"/>
    <w:rsid w:val="00CD6105"/>
    <w:rsid w:val="00CE1BDF"/>
    <w:rsid w:val="00CE4F45"/>
    <w:rsid w:val="00CE5078"/>
    <w:rsid w:val="00CF0F81"/>
    <w:rsid w:val="00CF5AD5"/>
    <w:rsid w:val="00D171C6"/>
    <w:rsid w:val="00D205A7"/>
    <w:rsid w:val="00D20DA4"/>
    <w:rsid w:val="00D23AD5"/>
    <w:rsid w:val="00D34B51"/>
    <w:rsid w:val="00D47DB4"/>
    <w:rsid w:val="00D5588F"/>
    <w:rsid w:val="00D56F1D"/>
    <w:rsid w:val="00D65663"/>
    <w:rsid w:val="00D6657B"/>
    <w:rsid w:val="00D74A05"/>
    <w:rsid w:val="00D87499"/>
    <w:rsid w:val="00D9634E"/>
    <w:rsid w:val="00DA75C9"/>
    <w:rsid w:val="00DB6BC1"/>
    <w:rsid w:val="00DC0059"/>
    <w:rsid w:val="00DC5AE7"/>
    <w:rsid w:val="00DC7D98"/>
    <w:rsid w:val="00DE239C"/>
    <w:rsid w:val="00DE4971"/>
    <w:rsid w:val="00DF31BD"/>
    <w:rsid w:val="00E02341"/>
    <w:rsid w:val="00E14517"/>
    <w:rsid w:val="00E1776C"/>
    <w:rsid w:val="00E2291B"/>
    <w:rsid w:val="00E23EF3"/>
    <w:rsid w:val="00E2573F"/>
    <w:rsid w:val="00E26551"/>
    <w:rsid w:val="00E27237"/>
    <w:rsid w:val="00E34081"/>
    <w:rsid w:val="00E3573F"/>
    <w:rsid w:val="00E364FC"/>
    <w:rsid w:val="00E37DBA"/>
    <w:rsid w:val="00E46D0F"/>
    <w:rsid w:val="00E539DC"/>
    <w:rsid w:val="00E5471A"/>
    <w:rsid w:val="00E609B5"/>
    <w:rsid w:val="00E7154B"/>
    <w:rsid w:val="00E76E3B"/>
    <w:rsid w:val="00E812D3"/>
    <w:rsid w:val="00E849C7"/>
    <w:rsid w:val="00E92B52"/>
    <w:rsid w:val="00E95CC9"/>
    <w:rsid w:val="00EA17D9"/>
    <w:rsid w:val="00EA73EF"/>
    <w:rsid w:val="00EB6208"/>
    <w:rsid w:val="00EC6736"/>
    <w:rsid w:val="00ED3DBA"/>
    <w:rsid w:val="00EE7F5F"/>
    <w:rsid w:val="00EF6581"/>
    <w:rsid w:val="00F02911"/>
    <w:rsid w:val="00F0731F"/>
    <w:rsid w:val="00F13704"/>
    <w:rsid w:val="00F144B1"/>
    <w:rsid w:val="00F16390"/>
    <w:rsid w:val="00F2539D"/>
    <w:rsid w:val="00F33791"/>
    <w:rsid w:val="00F407D0"/>
    <w:rsid w:val="00F4741F"/>
    <w:rsid w:val="00F5282B"/>
    <w:rsid w:val="00F54C08"/>
    <w:rsid w:val="00F60F3F"/>
    <w:rsid w:val="00F851CD"/>
    <w:rsid w:val="00F95CC1"/>
    <w:rsid w:val="00F9632C"/>
    <w:rsid w:val="00FA3C33"/>
    <w:rsid w:val="00FC3585"/>
    <w:rsid w:val="00FC42FF"/>
    <w:rsid w:val="00FD07DC"/>
    <w:rsid w:val="00FD3947"/>
    <w:rsid w:val="00FE133C"/>
    <w:rsid w:val="00FE30EA"/>
    <w:rsid w:val="00FE54F8"/>
    <w:rsid w:val="00FF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B6739-CCF1-43AB-A82A-C1F84BC2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59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B6590"/>
    <w:pPr>
      <w:keepNext/>
      <w:keepLines/>
      <w:spacing w:before="480" w:after="12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нумерованный"/>
    <w:qFormat/>
    <w:rsid w:val="002B6590"/>
    <w:pPr>
      <w:spacing w:line="240" w:lineRule="auto"/>
      <w:jc w:val="both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B6590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4">
    <w:name w:val="Table Grid"/>
    <w:basedOn w:val="a1"/>
    <w:rsid w:val="0073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3571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C7AB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7C7AB0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C7AB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7C7AB0"/>
    <w:rPr>
      <w:rFonts w:ascii="Times New Roman" w:hAnsi="Times New Roman"/>
      <w:sz w:val="24"/>
    </w:rPr>
  </w:style>
  <w:style w:type="character" w:styleId="aa">
    <w:name w:val="Placeholder Text"/>
    <w:basedOn w:val="a0"/>
    <w:uiPriority w:val="99"/>
    <w:semiHidden/>
    <w:rsid w:val="007C7AB0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C7AB0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7AB0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D74A05"/>
    <w:pPr>
      <w:spacing w:after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74A05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74A05"/>
    <w:rPr>
      <w:vertAlign w:val="superscript"/>
    </w:rPr>
  </w:style>
  <w:style w:type="paragraph" w:customStyle="1" w:styleId="2">
    <w:name w:val="Пункт 2"/>
    <w:basedOn w:val="a"/>
    <w:qFormat/>
    <w:rsid w:val="002B6590"/>
    <w:pPr>
      <w:numPr>
        <w:ilvl w:val="1"/>
        <w:numId w:val="1"/>
      </w:numPr>
      <w:spacing w:after="0"/>
    </w:pPr>
  </w:style>
  <w:style w:type="paragraph" w:customStyle="1" w:styleId="3">
    <w:name w:val="Пункт 3"/>
    <w:basedOn w:val="2"/>
    <w:qFormat/>
    <w:rsid w:val="007F35CB"/>
    <w:pPr>
      <w:numPr>
        <w:ilvl w:val="2"/>
      </w:numPr>
    </w:pPr>
  </w:style>
  <w:style w:type="paragraph" w:styleId="af0">
    <w:name w:val="Body Text Indent"/>
    <w:basedOn w:val="a"/>
    <w:link w:val="af1"/>
    <w:rsid w:val="00030446"/>
    <w:pPr>
      <w:widowControl w:val="0"/>
      <w:suppressAutoHyphens/>
      <w:spacing w:after="120"/>
      <w:ind w:left="283"/>
      <w:jc w:val="left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030446"/>
    <w:rPr>
      <w:rFonts w:ascii="Arial" w:eastAsia="Times New Roman" w:hAnsi="Arial" w:cs="Arial"/>
      <w:kern w:val="1"/>
      <w:sz w:val="20"/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03044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3044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30446"/>
    <w:rPr>
      <w:rFonts w:ascii="Times New Roman" w:hAnsi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3044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30446"/>
    <w:rPr>
      <w:rFonts w:ascii="Times New Roman" w:hAnsi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030446"/>
    <w:pPr>
      <w:spacing w:after="0" w:line="240" w:lineRule="auto"/>
    </w:pPr>
    <w:rPr>
      <w:rFonts w:ascii="Times New Roman" w:hAnsi="Times New Roman"/>
      <w:sz w:val="24"/>
    </w:rPr>
  </w:style>
  <w:style w:type="paragraph" w:styleId="af8">
    <w:name w:val="caption"/>
    <w:basedOn w:val="a"/>
    <w:next w:val="a"/>
    <w:uiPriority w:val="35"/>
    <w:unhideWhenUsed/>
    <w:qFormat/>
    <w:rsid w:val="005B497F"/>
    <w:rPr>
      <w:i/>
      <w:iCs/>
      <w:color w:val="1F497D" w:themeColor="text2"/>
      <w:sz w:val="18"/>
      <w:szCs w:val="18"/>
    </w:rPr>
  </w:style>
  <w:style w:type="paragraph" w:styleId="af9">
    <w:name w:val="Normal (Web)"/>
    <w:basedOn w:val="a"/>
    <w:uiPriority w:val="99"/>
    <w:unhideWhenUsed/>
    <w:rsid w:val="008C6DD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8C6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B503D-DB02-48D9-BD4E-0E0E8EBD6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«КСБ-Монтаж»</Company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Монтаж оборудования систем охранного видео наблюдения, периметральной сигнализации, ограждений, защитного барьера Егоза ПС 110/35/10 кВ Шолмино для нужд филиала ПАО «МРСК Центра» - «Тверьэнерго»</dc:subject>
  <dc:creator>Shamarin.RI@mrsk-1.ru</dc:creator>
  <dc:description>ГК «Автодор»</dc:description>
  <cp:lastModifiedBy>Веселова Ирина Сергеевна</cp:lastModifiedBy>
  <cp:revision>4</cp:revision>
  <cp:lastPrinted>2021-04-27T04:17:00Z</cp:lastPrinted>
  <dcterms:created xsi:type="dcterms:W3CDTF">2021-04-28T08:40:00Z</dcterms:created>
  <dcterms:modified xsi:type="dcterms:W3CDTF">2021-05-21T12:24:00Z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">
    <vt:lpwstr>№ 011/13-ЭС</vt:lpwstr>
  </property>
</Properties>
</file>